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MMTitle"/>
        <w:spacing w:after="240"/>
      </w:pPr>
      <w:r>
        <w:t>Test Word Export</w:t>
      </w:r>
    </w:p>
    <w:p>
      <w:pPr>
        <w:pStyle w:val="MMTopic1"/>
        <w:numPr>
          <w:numId w:val="1"/>
        </w:numPr>
        <w:spacing w:after="240"/>
      </w:pPr>
      <w:r>
        <w:t>Paket</w:t>
      </w:r>
    </w:p>
    <w:p>
      <w:pPr>
        <w:pStyle w:val="MMTopic2"/>
        <w:numPr>
          <w:ilvl w:val="1"/>
          <w:numId w:val="1"/>
        </w:numPr>
        <w:spacing w:after="240"/>
      </w:pPr>
      <w:r>
        <w:t>Aufgabe 1</w:t>
      </w:r>
    </w:p>
    <w:tbl>
      <w:tblPr>
        <w:tblInd w:w="1400" w:type="dxa"/>
        <w:tblBorders>
          <w:top w:val="single" w:sz="4" w:space="0" w:color="3283C0"/>
          <w:left w:val="single" w:sz="4" w:space="0" w:color="3283C0"/>
          <w:bottom w:val="single" w:sz="4" w:space="0" w:color="3283C0"/>
          <w:right w:val="single" w:sz="4" w:space="0" w:color="3283C0"/>
          <w:insideH w:val="single" w:sz="4" w:space="0" w:color="3283C0"/>
          <w:insideV w:val="single" w:sz="4" w:space="0" w:color="3283C0"/>
        </w:tblBorders>
        <w:tblCellMar>
          <w:left w:w="108" w:type="dxa"/>
          <w:right w:w="108" w:type="dxa"/>
        </w:tblCellMar>
      </w:tblPr>
      <w:tblGrid>
        <w:gridCol w:w="1343"/>
        <w:gridCol w:w="4064"/>
      </w:tblGrid>
      <w:tr>
        <w:tblPrEx>
          <w:tblInd w:w="1400" w:type="dxa"/>
          <w:tblBorders>
            <w:top w:val="single" w:sz="4" w:space="0" w:color="3283C0"/>
            <w:left w:val="single" w:sz="4" w:space="0" w:color="3283C0"/>
            <w:bottom w:val="single" w:sz="4" w:space="0" w:color="3283C0"/>
            <w:right w:val="single" w:sz="4" w:space="0" w:color="3283C0"/>
            <w:insideH w:val="single" w:sz="4" w:space="0" w:color="3283C0"/>
            <w:insideV w:val="single" w:sz="4" w:space="0" w:color="3283C0"/>
          </w:tblBorders>
          <w:tblCellMar>
            <w:left w:w="108" w:type="dxa"/>
            <w:right w:w="108" w:type="dxa"/>
          </w:tblCellMar>
        </w:tblPrEx>
        <w:tc>
          <w:tcPr>
            <w:vAlign w:val="center"/>
          </w:tcPr>
          <w:p>
            <w:pPr>
              <w:pStyle w:val="MMTopicInfo"/>
              <w:ind w:left="0"/>
            </w:pPr>
            <w:r>
              <w:t>Ressourcen</w:t>
            </w:r>
          </w:p>
        </w:tc>
        <w:tc>
          <w:tcPr>
            <w:vAlign w:val="center"/>
          </w:tcPr>
          <w:p>
            <w:pPr>
              <w:pStyle w:val="MMResource"/>
              <w:ind w:left="0"/>
              <w:rPr>
                <w:vanish w:val="0"/>
                <w:lang w:val="de-DE"/>
              </w:rPr>
            </w:pPr>
            <w:r>
              <w:rPr>
                <w:lang w:val="de-AT"/>
              </w:rPr>
              <w:t>Andreas</w:t>
            </w:r>
            <w:r>
              <w:rPr>
                <w:vanish/>
                <w:lang w:val="de-AT"/>
              </w:rPr>
              <w:t xml:space="preserve"> Rate:0</w:t>
            </w:r>
            <w:r>
              <w:rPr>
                <w:vanish/>
                <w:lang w:val="de-AT"/>
              </w:rPr>
              <w:t xml:space="preserve"> RateUnit:Hour</w:t>
            </w:r>
            <w:r>
              <w:rPr>
                <w:vanish/>
                <w:lang w:val="de-AT"/>
              </w:rPr>
              <w:t xml:space="preserve"> Load:100</w:t>
            </w:r>
          </w:p>
        </w:tc>
      </w:tr>
    </w:tbl>
    <w:p>
      <w:pPr>
        <w:pStyle w:val="MMTopic3"/>
        <w:numPr>
          <w:ilvl w:val="2"/>
          <w:numId w:val="1"/>
        </w:numPr>
        <w:spacing w:before="240" w:after="240"/>
      </w:pPr>
      <w:r>
        <w:t>Aktionspunkt eingeben</w:t>
      </w:r>
    </w:p>
    <w:p>
      <w:pPr>
        <w:pStyle w:val="MMTopic3"/>
        <w:numPr>
          <w:ilvl w:val="2"/>
          <w:numId w:val="1"/>
        </w:numPr>
        <w:spacing w:after="240"/>
      </w:pPr>
      <w:r>
        <w:t>Aktionspunkt eingeben</w:t>
      </w:r>
    </w:p>
    <w:p>
      <w:pPr>
        <w:pStyle w:val="MMTopic3"/>
        <w:numPr>
          <w:ilvl w:val="2"/>
          <w:numId w:val="1"/>
        </w:numPr>
        <w:spacing w:after="240"/>
      </w:pPr>
      <w:r>
        <w:t>Aktionspunkt eingeben</w:t>
      </w:r>
    </w:p>
    <w:p>
      <w:pPr>
        <w:pStyle w:val="MMTopic2"/>
        <w:numPr>
          <w:ilvl w:val="1"/>
          <w:numId w:val="1"/>
        </w:numPr>
        <w:spacing w:after="240"/>
      </w:pPr>
      <w:r>
        <w:t>Aufgabe 2</w:t>
      </w:r>
    </w:p>
    <w:tbl>
      <w:tblPr>
        <w:tblInd w:w="1400" w:type="dxa"/>
        <w:tblBorders>
          <w:top w:val="single" w:sz="4" w:space="0" w:color="3283C0"/>
          <w:left w:val="single" w:sz="4" w:space="0" w:color="3283C0"/>
          <w:bottom w:val="single" w:sz="4" w:space="0" w:color="3283C0"/>
          <w:right w:val="single" w:sz="4" w:space="0" w:color="3283C0"/>
          <w:insideH w:val="single" w:sz="4" w:space="0" w:color="3283C0"/>
          <w:insideV w:val="single" w:sz="4" w:space="0" w:color="3283C0"/>
        </w:tblBorders>
        <w:tblCellMar>
          <w:left w:w="108" w:type="dxa"/>
          <w:right w:w="108" w:type="dxa"/>
        </w:tblCellMar>
      </w:tblPr>
      <w:tblGrid>
        <w:gridCol w:w="1343"/>
        <w:gridCol w:w="4120"/>
      </w:tblGrid>
      <w:tr>
        <w:tblPrEx>
          <w:tblInd w:w="1400" w:type="dxa"/>
          <w:tblBorders>
            <w:top w:val="single" w:sz="4" w:space="0" w:color="3283C0"/>
            <w:left w:val="single" w:sz="4" w:space="0" w:color="3283C0"/>
            <w:bottom w:val="single" w:sz="4" w:space="0" w:color="3283C0"/>
            <w:right w:val="single" w:sz="4" w:space="0" w:color="3283C0"/>
            <w:insideH w:val="single" w:sz="4" w:space="0" w:color="3283C0"/>
            <w:insideV w:val="single" w:sz="4" w:space="0" w:color="3283C0"/>
          </w:tblBorders>
          <w:tblCellMar>
            <w:left w:w="108" w:type="dxa"/>
            <w:right w:w="108" w:type="dxa"/>
          </w:tblCellMar>
        </w:tblPrEx>
        <w:tc>
          <w:tcPr>
            <w:vAlign w:val="center"/>
          </w:tcPr>
          <w:p>
            <w:pPr>
              <w:pStyle w:val="MMTopicInfo"/>
              <w:ind w:left="0"/>
            </w:pPr>
            <w:r>
              <w:t>Ressourcen</w:t>
            </w:r>
          </w:p>
        </w:tc>
        <w:tc>
          <w:tcPr>
            <w:vAlign w:val="center"/>
          </w:tcPr>
          <w:p>
            <w:pPr>
              <w:pStyle w:val="MMResource"/>
              <w:ind w:left="0"/>
              <w:rPr>
                <w:vanish w:val="0"/>
                <w:lang w:val="de-DE"/>
              </w:rPr>
            </w:pPr>
            <w:r>
              <w:rPr>
                <w:lang w:val="de-AT"/>
              </w:rPr>
              <w:t>Christina</w:t>
            </w:r>
            <w:r>
              <w:rPr>
                <w:vanish/>
                <w:lang w:val="de-AT"/>
              </w:rPr>
              <w:t xml:space="preserve"> Rate:0</w:t>
            </w:r>
            <w:r>
              <w:rPr>
                <w:vanish/>
                <w:lang w:val="de-AT"/>
              </w:rPr>
              <w:t xml:space="preserve"> RateUnit:Hour</w:t>
            </w:r>
            <w:r>
              <w:rPr>
                <w:vanish/>
                <w:lang w:val="de-AT"/>
              </w:rPr>
              <w:t xml:space="preserve"> Load:100</w:t>
            </w:r>
          </w:p>
        </w:tc>
      </w:tr>
    </w:tbl>
    <w:p>
      <w:pPr>
        <w:pStyle w:val="MMTopic3"/>
        <w:numPr>
          <w:ilvl w:val="2"/>
          <w:numId w:val="1"/>
        </w:numPr>
        <w:spacing w:before="240" w:after="240"/>
      </w:pPr>
      <w:r>
        <w:t>Aktionspunkt eingeben</w:t>
      </w:r>
    </w:p>
    <w:p>
      <w:pPr>
        <w:pStyle w:val="MMTopic3"/>
        <w:numPr>
          <w:ilvl w:val="2"/>
          <w:numId w:val="1"/>
        </w:numPr>
        <w:spacing w:after="240"/>
      </w:pPr>
      <w:r>
        <w:t>Aktionspunkt eingeben</w:t>
      </w:r>
    </w:p>
    <w:p>
      <w:pPr>
        <w:pStyle w:val="MMTopic3"/>
        <w:numPr>
          <w:ilvl w:val="2"/>
          <w:numId w:val="1"/>
        </w:numPr>
        <w:spacing w:after="240"/>
      </w:pPr>
      <w:r>
        <w:t>Aktionspunkt eingeben</w:t>
      </w:r>
    </w:p>
    <w:p>
      <w:pPr>
        <w:pStyle w:val="MMTopic2"/>
        <w:numPr>
          <w:ilvl w:val="1"/>
          <w:numId w:val="1"/>
        </w:numPr>
        <w:spacing w:after="240"/>
      </w:pPr>
      <w:r>
        <w:t>Aufgabe 3</w:t>
      </w:r>
    </w:p>
    <w:tbl>
      <w:tblPr>
        <w:tblInd w:w="1400" w:type="dxa"/>
        <w:tblBorders>
          <w:top w:val="single" w:sz="4" w:space="0" w:color="3283C0"/>
          <w:left w:val="single" w:sz="4" w:space="0" w:color="3283C0"/>
          <w:bottom w:val="single" w:sz="4" w:space="0" w:color="3283C0"/>
          <w:right w:val="single" w:sz="4" w:space="0" w:color="3283C0"/>
          <w:insideH w:val="single" w:sz="4" w:space="0" w:color="3283C0"/>
          <w:insideV w:val="single" w:sz="4" w:space="0" w:color="3283C0"/>
        </w:tblBorders>
        <w:tblCellMar>
          <w:left w:w="108" w:type="dxa"/>
          <w:right w:w="108" w:type="dxa"/>
        </w:tblCellMar>
      </w:tblPr>
      <w:tblGrid>
        <w:gridCol w:w="1343"/>
        <w:gridCol w:w="3964"/>
      </w:tblGrid>
      <w:tr>
        <w:tblPrEx>
          <w:tblInd w:w="1400" w:type="dxa"/>
          <w:tblBorders>
            <w:top w:val="single" w:sz="4" w:space="0" w:color="3283C0"/>
            <w:left w:val="single" w:sz="4" w:space="0" w:color="3283C0"/>
            <w:bottom w:val="single" w:sz="4" w:space="0" w:color="3283C0"/>
            <w:right w:val="single" w:sz="4" w:space="0" w:color="3283C0"/>
            <w:insideH w:val="single" w:sz="4" w:space="0" w:color="3283C0"/>
            <w:insideV w:val="single" w:sz="4" w:space="0" w:color="3283C0"/>
          </w:tblBorders>
          <w:tblCellMar>
            <w:left w:w="108" w:type="dxa"/>
            <w:right w:w="108" w:type="dxa"/>
          </w:tblCellMar>
        </w:tblPrEx>
        <w:tc>
          <w:tcPr>
            <w:vAlign w:val="center"/>
          </w:tcPr>
          <w:p>
            <w:pPr>
              <w:pStyle w:val="MMTopicInfo"/>
              <w:ind w:left="0"/>
            </w:pPr>
            <w:r>
              <w:t>Ressourcen</w:t>
            </w:r>
          </w:p>
        </w:tc>
        <w:tc>
          <w:tcPr>
            <w:vAlign w:val="center"/>
          </w:tcPr>
          <w:p>
            <w:pPr>
              <w:pStyle w:val="MMResource"/>
              <w:ind w:left="0"/>
              <w:rPr>
                <w:vanish w:val="0"/>
                <w:lang w:val="de-DE"/>
              </w:rPr>
            </w:pPr>
            <w:r>
              <w:rPr>
                <w:lang w:val="de-AT"/>
              </w:rPr>
              <w:t>Marion</w:t>
            </w:r>
            <w:r>
              <w:rPr>
                <w:vanish/>
                <w:lang w:val="de-AT"/>
              </w:rPr>
              <w:t xml:space="preserve"> Rate:0</w:t>
            </w:r>
            <w:r>
              <w:rPr>
                <w:vanish/>
                <w:lang w:val="de-AT"/>
              </w:rPr>
              <w:t xml:space="preserve"> RateUnit:Hour</w:t>
            </w:r>
            <w:r>
              <w:rPr>
                <w:vanish/>
                <w:lang w:val="de-AT"/>
              </w:rPr>
              <w:t xml:space="preserve"> Load:100</w:t>
            </w:r>
          </w:p>
        </w:tc>
      </w:tr>
    </w:tbl>
    <w:p>
      <w:pPr>
        <w:pStyle w:val="MMNotes"/>
        <w:spacing w:before="240"/>
        <w:ind w:left="1508"/>
        <w:jc w:val="left"/>
      </w:pPr>
      <w:r>
        <w:t>Aktionspunkt eingeben</w:t>
      </w:r>
    </w:p>
    <w:p>
      <w:pPr>
        <w:pStyle w:val="MMNotes"/>
        <w:ind w:left="1508"/>
        <w:jc w:val="left"/>
      </w:pPr>
      <w:r>
        <w:t>  Gewünschte Ergebnisse</w:t>
      </w:r>
    </w:p>
    <w:p>
      <w:pPr>
        <w:pStyle w:val="MMNotes"/>
        <w:ind w:left="1508"/>
        <w:jc w:val="left"/>
      </w:pPr>
      <w:r>
        <w:t>  Erfolge </w:t>
      </w:r>
    </w:p>
    <w:p>
      <w:pPr>
        <w:pStyle w:val="MMNotes"/>
        <w:ind w:left="1508"/>
        <w:jc w:val="left"/>
      </w:pPr>
      <w:r>
        <w:t>  Herausforderungen </w:t>
      </w:r>
    </w:p>
    <w:p>
      <w:pPr>
        <w:pStyle w:val="MMNotes"/>
        <w:ind w:left="1508"/>
        <w:jc w:val="left"/>
      </w:pPr>
      <w:r>
        <w:t>  Anmerkungen</w:t>
      </w:r>
    </w:p>
    <w:p>
      <w:pPr>
        <w:pStyle w:val="MMNotes"/>
        <w:ind w:left="1508"/>
        <w:jc w:val="left"/>
      </w:pPr>
      <w:r>
        <w:t>  Ziele für nächstes Meeting </w:t>
      </w:r>
    </w:p>
    <w:p>
      <w:pPr>
        <w:pStyle w:val="MMNotes"/>
        <w:ind w:left="1508"/>
        <w:jc w:val="left"/>
      </w:pPr>
      <w:r>
        <w:t>  Zusammenfassung des Meetings</w:t>
      </w:r>
    </w:p>
    <w:p>
      <w:pPr>
        <w:pStyle w:val="MMNotes"/>
        <w:ind w:left="1508"/>
        <w:jc w:val="left"/>
      </w:pPr>
      <w:r>
        <w:t> Aktionspunkt eingeben</w:t>
      </w:r>
    </w:p>
    <w:p>
      <w:pPr>
        <w:pStyle w:val="MMNotes"/>
        <w:ind w:left="1508"/>
        <w:jc w:val="left"/>
      </w:pPr>
      <w:r>
        <w:t>Aktionspunkt eingeben</w:t>
      </w:r>
    </w:p>
    <w:p>
      <w:pPr>
        <w:pStyle w:val="MMNotes"/>
        <w:spacing w:after="240"/>
        <w:ind w:left="1508"/>
        <w:jc w:val="left"/>
      </w:pPr>
      <w:r>
        <w:t> </w:t>
      </w:r>
    </w:p>
    <w:p>
      <w:pPr>
        <w:numPr>
          <w:ilvl w:val="0"/>
          <w:numId w:val="0"/>
        </w:numPr>
      </w:pPr>
    </w:p>
    <w:sectPr>
      <w:footerReference w:type="default" r:id="rId4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80"/>
        </w:tabs>
        <w:ind w:left="880" w:hanging="520"/>
      </w:pPr>
    </w:lvl>
    <w:lvl w:ilvl="1">
      <w:start w:val="1"/>
      <w:numFmt w:val="decimal"/>
      <w:lvlText w:val="%1.%2."/>
      <w:lvlJc w:val="left"/>
      <w:pPr>
        <w:tabs>
          <w:tab w:val="num" w:pos="1400"/>
        </w:tabs>
        <w:ind w:left="1400" w:hanging="6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bullet"/>
      <w:lvlText w:val="·"/>
      <w:lvlJc w:val="left"/>
      <w:pPr>
        <w:tabs>
          <w:tab w:val="num" w:pos="1880"/>
        </w:tabs>
        <w:ind w:left="188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2120"/>
        </w:tabs>
        <w:ind w:left="2120" w:hanging="400"/>
      </w:pPr>
      <w:rPr>
        <w:rFonts w:ascii="Symbol" w:eastAsia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Segoe UI" w:eastAsia="Segoe UI" w:hAnsi="Segoe UI" w:cs="Segoe UI"/>
      <w:sz w:val="22"/>
      <w:szCs w:val="24"/>
      <w:lang w:val="de-DE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F7B9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MMTitle">
    <w:name w:val="MM Title"/>
    <w:basedOn w:val="Normal"/>
    <w:qFormat/>
    <w:rsid w:val="00EF7B96"/>
    <w:pPr>
      <w:spacing w:before="240" w:after="60"/>
      <w:jc w:val="center"/>
      <w:outlineLvl w:val="0"/>
    </w:pPr>
    <w:rPr>
      <w:rFonts w:ascii="Segoe UI" w:eastAsia="Segoe UI" w:hAnsi="Segoe UI" w:cs="Segoe UI"/>
      <w:b w:val="0"/>
      <w:bCs/>
      <w:i w:val="0"/>
      <w:iCs w:val="0"/>
      <w:strike w:val="0"/>
      <w:dstrike w:val="0"/>
      <w:vanish w:val="0"/>
      <w:color w:val="000000"/>
      <w:kern w:val="28"/>
      <w:sz w:val="28"/>
      <w:szCs w:val="32"/>
      <w:u w:val="none"/>
    </w:rPr>
  </w:style>
  <w:style w:type="paragraph" w:customStyle="1" w:styleId="MMTopic1">
    <w:name w:val="MM Topic 1"/>
    <w:basedOn w:val="Normal"/>
    <w:next w:val="Normal"/>
    <w:qFormat/>
    <w:rsid w:val="00EF7B96"/>
    <w:pPr>
      <w:keepNext/>
      <w:spacing w:before="240" w:after="60"/>
      <w:outlineLvl w:val="0"/>
    </w:pPr>
    <w:rPr>
      <w:rFonts w:ascii="Segoe UI" w:eastAsia="Segoe UI" w:hAnsi="Segoe UI" w:cs="Segoe UI"/>
      <w:b w:val="0"/>
      <w:bCs/>
      <w:i w:val="0"/>
      <w:iCs w:val="0"/>
      <w:strike w:val="0"/>
      <w:dstrike w:val="0"/>
      <w:vanish w:val="0"/>
      <w:color w:val="000000"/>
      <w:kern w:val="32"/>
      <w:sz w:val="24"/>
      <w:szCs w:val="32"/>
      <w:u w:val="none"/>
    </w:rPr>
  </w:style>
  <w:style w:type="paragraph" w:customStyle="1" w:styleId="MMTopic2">
    <w:name w:val="MM Topic 2"/>
    <w:basedOn w:val="Normal"/>
    <w:next w:val="Normal"/>
    <w:qFormat/>
    <w:rsid w:val="00EF7B96"/>
    <w:pPr>
      <w:keepNext/>
      <w:spacing w:before="240" w:after="60"/>
      <w:outlineLvl w:val="1"/>
    </w:pPr>
    <w:rPr>
      <w:rFonts w:ascii="Segoe UI" w:eastAsia="Segoe UI" w:hAnsi="Segoe UI" w:cs="Segoe UI"/>
      <w:b w:val="0"/>
      <w:bCs/>
      <w:i w:val="0"/>
      <w:iCs w:val="0"/>
      <w:strike w:val="0"/>
      <w:dstrike w:val="0"/>
      <w:vanish w:val="0"/>
      <w:color w:val="000000"/>
      <w:sz w:val="20"/>
      <w:szCs w:val="28"/>
      <w:u w:val="none"/>
    </w:rPr>
  </w:style>
  <w:style w:type="paragraph" w:customStyle="1" w:styleId="MMTopicInfo">
    <w:name w:val="MM TopicInfo"/>
    <w:next w:val="Normal"/>
    <w:qFormat/>
    <w:rPr>
      <w:rFonts w:ascii="Segoe UI" w:eastAsia="Segoe UI" w:hAnsi="Segoe UI" w:cs="Segoe UI"/>
      <w:sz w:val="22"/>
      <w:szCs w:val="24"/>
      <w:lang w:val="de-DE"/>
    </w:rPr>
  </w:style>
  <w:style w:type="paragraph" w:customStyle="1" w:styleId="MMResource">
    <w:name w:val="MM Resource"/>
    <w:next w:val="Normal"/>
    <w:qFormat/>
    <w:rPr>
      <w:rFonts w:ascii="Segoe UI" w:eastAsia="Segoe UI" w:hAnsi="Segoe UI" w:cs="Segoe UI"/>
      <w:sz w:val="22"/>
      <w:szCs w:val="24"/>
      <w:lang w:val="de-DE"/>
    </w:rPr>
  </w:style>
  <w:style w:type="paragraph" w:customStyle="1" w:styleId="MMTopic3">
    <w:name w:val="MM Topic 3"/>
    <w:next w:val="Normal"/>
    <w:qFormat/>
    <w:rPr>
      <w:rFonts w:ascii="Segoe UI" w:eastAsia="Segoe UI" w:hAnsi="Segoe UI" w:cs="Segoe UI"/>
      <w:b w:val="0"/>
      <w:i w:val="0"/>
      <w:iCs w:val="0"/>
      <w:strike w:val="0"/>
      <w:dstrike w:val="0"/>
      <w:vanish w:val="0"/>
      <w:color w:val="000000"/>
      <w:sz w:val="20"/>
      <w:szCs w:val="24"/>
      <w:u w:val="none"/>
      <w:lang w:val="de-DE"/>
    </w:rPr>
  </w:style>
  <w:style w:type="paragraph" w:customStyle="1" w:styleId="MMNotes">
    <w:name w:val="MM Notes"/>
    <w:next w:val="Normal"/>
    <w:qFormat/>
    <w:rPr>
      <w:rFonts w:ascii="Verdana" w:eastAsia="Verdana" w:hAnsi="Verdana" w:cs="Verdana"/>
      <w:b w:val="0"/>
      <w:i w:val="0"/>
      <w:iCs w:val="0"/>
      <w:strike w:val="0"/>
      <w:dstrike w:val="0"/>
      <w:vanish w:val="0"/>
      <w:color w:val="000000"/>
      <w:sz w:val="20"/>
      <w:szCs w:val="24"/>
      <w:u w:val="non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